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E88EC" w14:textId="77777777" w:rsidR="008D033A" w:rsidRPr="008D033A" w:rsidRDefault="00251296" w:rsidP="00251296">
      <w:pPr>
        <w:pStyle w:val="NoteLevel1"/>
        <w:rPr>
          <w:sz w:val="20"/>
          <w:u w:val="single"/>
        </w:rPr>
      </w:pPr>
      <w:bookmarkStart w:id="0" w:name="_GoBack"/>
      <w:bookmarkEnd w:id="0"/>
      <w:r w:rsidRPr="008D033A">
        <w:rPr>
          <w:sz w:val="20"/>
          <w:u w:val="single"/>
        </w:rPr>
        <w:t>Monday before sampling:</w:t>
      </w:r>
    </w:p>
    <w:p w14:paraId="271775B1" w14:textId="77777777" w:rsidR="008D033A" w:rsidRDefault="008D033A" w:rsidP="00251296">
      <w:pPr>
        <w:pStyle w:val="NoteLevel1"/>
        <w:rPr>
          <w:sz w:val="20"/>
        </w:rPr>
      </w:pPr>
      <w:r>
        <w:rPr>
          <w:sz w:val="20"/>
        </w:rPr>
        <w:t xml:space="preserve">-Label </w:t>
      </w:r>
      <w:r w:rsidRPr="008D033A">
        <w:rPr>
          <w:b/>
          <w:sz w:val="20"/>
        </w:rPr>
        <w:t>strain</w:t>
      </w:r>
      <w:r>
        <w:rPr>
          <w:sz w:val="20"/>
        </w:rPr>
        <w:t xml:space="preserve"> (7803, 8101, and 8018), </w:t>
      </w:r>
      <w:r w:rsidRPr="008D033A">
        <w:rPr>
          <w:b/>
          <w:sz w:val="20"/>
        </w:rPr>
        <w:t>replicate</w:t>
      </w:r>
      <w:r>
        <w:rPr>
          <w:sz w:val="20"/>
        </w:rPr>
        <w:t xml:space="preserve"> (1, 2, 3), </w:t>
      </w:r>
      <w:r w:rsidRPr="008D033A">
        <w:rPr>
          <w:b/>
          <w:sz w:val="20"/>
        </w:rPr>
        <w:t>site</w:t>
      </w:r>
      <w:r>
        <w:rPr>
          <w:sz w:val="20"/>
        </w:rPr>
        <w:t xml:space="preserve"> (NB, SB, CC), </w:t>
      </w:r>
      <w:r w:rsidRPr="008D033A">
        <w:rPr>
          <w:b/>
          <w:sz w:val="20"/>
        </w:rPr>
        <w:t>dilution</w:t>
      </w:r>
      <w:r>
        <w:rPr>
          <w:sz w:val="20"/>
        </w:rPr>
        <w:t xml:space="preserve"> (0, -1, -2, -3) and </w:t>
      </w:r>
      <w:r w:rsidRPr="008D033A">
        <w:rPr>
          <w:b/>
          <w:sz w:val="20"/>
        </w:rPr>
        <w:t>date</w:t>
      </w:r>
      <w:r>
        <w:rPr>
          <w:sz w:val="20"/>
        </w:rPr>
        <w:t xml:space="preserve"> on 48 well plates</w:t>
      </w:r>
    </w:p>
    <w:p w14:paraId="4A0AC45E" w14:textId="77777777" w:rsidR="00A54DAE" w:rsidRDefault="008D033A" w:rsidP="00251296">
      <w:pPr>
        <w:pStyle w:val="NoteLevel1"/>
        <w:rPr>
          <w:sz w:val="20"/>
        </w:rPr>
      </w:pPr>
      <w:r>
        <w:rPr>
          <w:sz w:val="20"/>
        </w:rPr>
        <w:t>-Prepare sampling materials</w:t>
      </w:r>
      <w:r w:rsidR="00A54DAE">
        <w:rPr>
          <w:sz w:val="20"/>
        </w:rPr>
        <w:t xml:space="preserve"> </w:t>
      </w:r>
    </w:p>
    <w:p w14:paraId="1A1C256A" w14:textId="77777777" w:rsidR="008D033A" w:rsidRDefault="008D033A" w:rsidP="00251296">
      <w:pPr>
        <w:pStyle w:val="NoteLevel1"/>
        <w:rPr>
          <w:sz w:val="20"/>
        </w:rPr>
      </w:pPr>
    </w:p>
    <w:tbl>
      <w:tblPr>
        <w:tblW w:w="8750" w:type="dxa"/>
        <w:tblInd w:w="88" w:type="dxa"/>
        <w:tblLook w:val="0000" w:firstRow="0" w:lastRow="0" w:firstColumn="0" w:lastColumn="0" w:noHBand="0" w:noVBand="0"/>
      </w:tblPr>
      <w:tblGrid>
        <w:gridCol w:w="1260"/>
        <w:gridCol w:w="7490"/>
      </w:tblGrid>
      <w:tr w:rsidR="008D033A" w:rsidRPr="008D033A" w14:paraId="19088B66" w14:textId="77777777">
        <w:trPr>
          <w:trHeight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41020" w14:textId="77777777" w:rsidR="008D033A" w:rsidRPr="008D033A" w:rsidRDefault="008D033A" w:rsidP="008D033A">
            <w:pPr>
              <w:pStyle w:val="NoteLevel1"/>
              <w:rPr>
                <w:sz w:val="18"/>
              </w:rPr>
            </w:pPr>
            <w:r w:rsidRPr="008D033A">
              <w:rPr>
                <w:sz w:val="18"/>
              </w:rPr>
              <w:t> 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B7372" w14:textId="77777777" w:rsidR="008D033A" w:rsidRPr="008D033A" w:rsidRDefault="008D033A" w:rsidP="008D033A">
            <w:pPr>
              <w:pStyle w:val="NoteLevel1"/>
              <w:rPr>
                <w:sz w:val="18"/>
              </w:rPr>
            </w:pPr>
            <w:r w:rsidRPr="008D033A">
              <w:rPr>
                <w:sz w:val="18"/>
              </w:rPr>
              <w:t>Sample Material</w:t>
            </w:r>
          </w:p>
        </w:tc>
      </w:tr>
      <w:tr w:rsidR="008D033A" w:rsidRPr="008D033A" w14:paraId="06CB5EF7" w14:textId="77777777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87742" w14:textId="77777777" w:rsidR="008D033A" w:rsidRPr="008D033A" w:rsidRDefault="008D033A" w:rsidP="008D033A">
            <w:pPr>
              <w:pStyle w:val="NoteLevel1"/>
              <w:rPr>
                <w:sz w:val="18"/>
              </w:rPr>
            </w:pPr>
            <w:r w:rsidRPr="008D033A">
              <w:rPr>
                <w:sz w:val="18"/>
              </w:rPr>
              <w:t> 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40973" w14:textId="77777777" w:rsidR="008D033A" w:rsidRPr="008D033A" w:rsidRDefault="00A54DAE" w:rsidP="008D033A">
            <w:pPr>
              <w:pStyle w:val="NoteLevel1"/>
              <w:rPr>
                <w:sz w:val="18"/>
              </w:rPr>
            </w:pPr>
            <w:r>
              <w:rPr>
                <w:sz w:val="18"/>
              </w:rPr>
              <w:t>1.</w:t>
            </w:r>
            <w:r w:rsidR="008D033A" w:rsidRPr="008D033A">
              <w:rPr>
                <w:sz w:val="18"/>
              </w:rPr>
              <w:t xml:space="preserve"> Cooler (using ice packs from -20°C)</w:t>
            </w:r>
          </w:p>
        </w:tc>
      </w:tr>
      <w:tr w:rsidR="008D033A" w:rsidRPr="008D033A" w14:paraId="2E759C73" w14:textId="77777777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6E992" w14:textId="77777777" w:rsidR="008D033A" w:rsidRPr="008D033A" w:rsidRDefault="008D033A" w:rsidP="008D033A">
            <w:pPr>
              <w:pStyle w:val="NoteLevel1"/>
              <w:rPr>
                <w:sz w:val="18"/>
              </w:rPr>
            </w:pPr>
            <w:r w:rsidRPr="008D033A">
              <w:rPr>
                <w:sz w:val="18"/>
              </w:rPr>
              <w:t> 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B5695" w14:textId="77777777" w:rsidR="008D033A" w:rsidRPr="008D033A" w:rsidRDefault="008D033A" w:rsidP="00A54DAE">
            <w:pPr>
              <w:pStyle w:val="NoteLevel1"/>
              <w:rPr>
                <w:sz w:val="18"/>
              </w:rPr>
            </w:pPr>
            <w:r w:rsidRPr="008D033A">
              <w:rPr>
                <w:sz w:val="18"/>
              </w:rPr>
              <w:t>2. </w:t>
            </w:r>
            <w:r w:rsidR="00A54DAE">
              <w:rPr>
                <w:sz w:val="18"/>
              </w:rPr>
              <w:t>p</w:t>
            </w:r>
            <w:r w:rsidRPr="008D033A">
              <w:rPr>
                <w:sz w:val="18"/>
              </w:rPr>
              <w:t>H meter (calibrate before sampling)</w:t>
            </w:r>
          </w:p>
        </w:tc>
      </w:tr>
      <w:tr w:rsidR="008D033A" w:rsidRPr="008D033A" w14:paraId="4AA59E91" w14:textId="77777777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FA73D" w14:textId="77777777" w:rsidR="008D033A" w:rsidRPr="008D033A" w:rsidRDefault="008D033A" w:rsidP="008D033A">
            <w:pPr>
              <w:pStyle w:val="NoteLevel1"/>
              <w:rPr>
                <w:sz w:val="18"/>
              </w:rPr>
            </w:pPr>
            <w:r w:rsidRPr="008D033A">
              <w:rPr>
                <w:sz w:val="18"/>
              </w:rPr>
              <w:t> 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FC998" w14:textId="77777777" w:rsidR="008D033A" w:rsidRPr="008D033A" w:rsidRDefault="008D033A" w:rsidP="00A54DAE">
            <w:pPr>
              <w:pStyle w:val="NoteLevel1"/>
              <w:rPr>
                <w:sz w:val="18"/>
              </w:rPr>
            </w:pPr>
            <w:r w:rsidRPr="008D033A">
              <w:rPr>
                <w:sz w:val="18"/>
              </w:rPr>
              <w:t>3. </w:t>
            </w:r>
            <w:r w:rsidR="00A54DAE">
              <w:rPr>
                <w:sz w:val="18"/>
              </w:rPr>
              <w:t>R</w:t>
            </w:r>
            <w:r w:rsidRPr="008D033A">
              <w:rPr>
                <w:sz w:val="18"/>
              </w:rPr>
              <w:t>efractometer</w:t>
            </w:r>
          </w:p>
        </w:tc>
      </w:tr>
      <w:tr w:rsidR="008D033A" w:rsidRPr="008D033A" w14:paraId="7DB2DD9D" w14:textId="77777777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0EC0E" w14:textId="77777777" w:rsidR="008D033A" w:rsidRPr="008D033A" w:rsidRDefault="008D033A" w:rsidP="008D033A">
            <w:pPr>
              <w:pStyle w:val="NoteLevel1"/>
              <w:rPr>
                <w:sz w:val="18"/>
              </w:rPr>
            </w:pPr>
            <w:r w:rsidRPr="008D033A">
              <w:rPr>
                <w:sz w:val="18"/>
              </w:rPr>
              <w:t> 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CA495" w14:textId="77777777" w:rsidR="008D033A" w:rsidRPr="008D033A" w:rsidRDefault="008D033A" w:rsidP="00A54DAE">
            <w:pPr>
              <w:pStyle w:val="NoteLevel1"/>
              <w:rPr>
                <w:sz w:val="18"/>
              </w:rPr>
            </w:pPr>
            <w:r w:rsidRPr="008D033A">
              <w:rPr>
                <w:sz w:val="18"/>
              </w:rPr>
              <w:t>4. Autoclaved 500 mL plastic bottles- 3 bottles/site (9 total)- label site and replicate</w:t>
            </w:r>
          </w:p>
        </w:tc>
      </w:tr>
      <w:tr w:rsidR="008D033A" w:rsidRPr="008D033A" w14:paraId="329F4023" w14:textId="77777777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CC90B" w14:textId="77777777" w:rsidR="008D033A" w:rsidRPr="008D033A" w:rsidRDefault="008D033A" w:rsidP="008D033A">
            <w:pPr>
              <w:pStyle w:val="NoteLevel1"/>
              <w:rPr>
                <w:sz w:val="18"/>
              </w:rPr>
            </w:pPr>
            <w:r w:rsidRPr="008D033A">
              <w:rPr>
                <w:sz w:val="18"/>
              </w:rPr>
              <w:t> 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99254" w14:textId="77777777" w:rsidR="008D033A" w:rsidRPr="008D033A" w:rsidRDefault="008D033A" w:rsidP="00A54DAE">
            <w:pPr>
              <w:pStyle w:val="NoteLevel1"/>
              <w:rPr>
                <w:sz w:val="18"/>
              </w:rPr>
            </w:pPr>
            <w:r w:rsidRPr="008D033A">
              <w:rPr>
                <w:sz w:val="18"/>
              </w:rPr>
              <w:t>5. </w:t>
            </w:r>
            <w:r w:rsidR="00A54DAE">
              <w:rPr>
                <w:sz w:val="18"/>
              </w:rPr>
              <w:t>C</w:t>
            </w:r>
            <w:r w:rsidRPr="008D033A">
              <w:rPr>
                <w:sz w:val="18"/>
              </w:rPr>
              <w:t>lip-board with data sheet</w:t>
            </w:r>
          </w:p>
        </w:tc>
      </w:tr>
      <w:tr w:rsidR="008D033A" w:rsidRPr="008D033A" w14:paraId="054349D5" w14:textId="77777777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C4B38" w14:textId="77777777" w:rsidR="008D033A" w:rsidRPr="008D033A" w:rsidRDefault="008D033A" w:rsidP="008D033A">
            <w:pPr>
              <w:pStyle w:val="NoteLevel1"/>
              <w:rPr>
                <w:sz w:val="18"/>
              </w:rPr>
            </w:pPr>
            <w:r w:rsidRPr="008D033A">
              <w:rPr>
                <w:sz w:val="18"/>
              </w:rPr>
              <w:t> 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E6847" w14:textId="77777777" w:rsidR="008D033A" w:rsidRPr="008D033A" w:rsidRDefault="008D033A" w:rsidP="00A54DAE">
            <w:pPr>
              <w:pStyle w:val="NoteLevel1"/>
              <w:rPr>
                <w:sz w:val="18"/>
              </w:rPr>
            </w:pPr>
            <w:r w:rsidRPr="008D033A">
              <w:rPr>
                <w:sz w:val="18"/>
              </w:rPr>
              <w:t>6. Pen/pencil</w:t>
            </w:r>
          </w:p>
        </w:tc>
      </w:tr>
      <w:tr w:rsidR="008D033A" w:rsidRPr="008D033A" w14:paraId="341BB31F" w14:textId="77777777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42249" w14:textId="77777777" w:rsidR="008D033A" w:rsidRPr="008D033A" w:rsidRDefault="008D033A" w:rsidP="008D033A">
            <w:pPr>
              <w:pStyle w:val="NoteLevel1"/>
              <w:rPr>
                <w:sz w:val="18"/>
              </w:rPr>
            </w:pPr>
            <w:r w:rsidRPr="008D033A">
              <w:rPr>
                <w:sz w:val="18"/>
              </w:rPr>
              <w:t> 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3FCF2" w14:textId="77777777" w:rsidR="008D033A" w:rsidRPr="008D033A" w:rsidRDefault="008D033A" w:rsidP="00A54DAE">
            <w:pPr>
              <w:pStyle w:val="NoteLevel1"/>
              <w:rPr>
                <w:sz w:val="18"/>
              </w:rPr>
            </w:pPr>
            <w:r w:rsidRPr="008D033A">
              <w:rPr>
                <w:sz w:val="18"/>
              </w:rPr>
              <w:t>7. 0.2µm filters/syringe -1 /site (3 filters, 3 syringes)- I bring 1 extra of each just in case</w:t>
            </w:r>
          </w:p>
        </w:tc>
      </w:tr>
      <w:tr w:rsidR="008D033A" w:rsidRPr="008D033A" w14:paraId="71C1C6FC" w14:textId="77777777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37E16" w14:textId="77777777" w:rsidR="008D033A" w:rsidRPr="008D033A" w:rsidRDefault="008D033A" w:rsidP="008D033A">
            <w:pPr>
              <w:pStyle w:val="NoteLevel1"/>
              <w:rPr>
                <w:sz w:val="18"/>
              </w:rPr>
            </w:pPr>
            <w:r w:rsidRPr="008D033A">
              <w:rPr>
                <w:sz w:val="18"/>
              </w:rPr>
              <w:t> 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8D2F4" w14:textId="77777777" w:rsidR="008D033A" w:rsidRPr="008D033A" w:rsidRDefault="008D033A" w:rsidP="00A54DAE">
            <w:pPr>
              <w:pStyle w:val="NoteLevel1"/>
              <w:rPr>
                <w:sz w:val="18"/>
              </w:rPr>
            </w:pPr>
            <w:r w:rsidRPr="008D033A">
              <w:rPr>
                <w:sz w:val="18"/>
              </w:rPr>
              <w:t>8. 2 large jugs to collect water from CC (DNA and for filtering)</w:t>
            </w:r>
          </w:p>
        </w:tc>
      </w:tr>
      <w:tr w:rsidR="008D033A" w:rsidRPr="008D033A" w14:paraId="7487EFBC" w14:textId="77777777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BA490" w14:textId="77777777" w:rsidR="008D033A" w:rsidRPr="008D033A" w:rsidRDefault="008D033A" w:rsidP="008D033A">
            <w:pPr>
              <w:pStyle w:val="NoteLevel1"/>
              <w:rPr>
                <w:sz w:val="18"/>
              </w:rPr>
            </w:pPr>
            <w:r w:rsidRPr="008D033A">
              <w:rPr>
                <w:sz w:val="18"/>
              </w:rPr>
              <w:t> 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4FB43" w14:textId="77777777" w:rsidR="008D033A" w:rsidRPr="008D033A" w:rsidRDefault="008D033A" w:rsidP="00A54DAE">
            <w:pPr>
              <w:pStyle w:val="NoteLevel1"/>
              <w:rPr>
                <w:sz w:val="18"/>
              </w:rPr>
            </w:pPr>
            <w:r w:rsidRPr="008D033A">
              <w:rPr>
                <w:sz w:val="18"/>
              </w:rPr>
              <w:t>9. 2 large jugs to collect water from NP and SB (DNA)</w:t>
            </w:r>
          </w:p>
        </w:tc>
      </w:tr>
      <w:tr w:rsidR="008D033A" w:rsidRPr="008D033A" w14:paraId="4ABE3B76" w14:textId="77777777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4FA8E" w14:textId="77777777" w:rsidR="008D033A" w:rsidRPr="008D033A" w:rsidRDefault="008D033A" w:rsidP="008D033A">
            <w:pPr>
              <w:pStyle w:val="NoteLevel1"/>
              <w:rPr>
                <w:sz w:val="18"/>
              </w:rPr>
            </w:pPr>
            <w:r w:rsidRPr="008D033A">
              <w:rPr>
                <w:sz w:val="18"/>
              </w:rPr>
              <w:t> 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CEBC8" w14:textId="77777777" w:rsidR="008D033A" w:rsidRPr="008D033A" w:rsidRDefault="008D033A" w:rsidP="00A54DAE">
            <w:pPr>
              <w:pStyle w:val="NoteLevel1"/>
              <w:rPr>
                <w:sz w:val="18"/>
              </w:rPr>
            </w:pPr>
            <w:r w:rsidRPr="008D033A">
              <w:rPr>
                <w:sz w:val="18"/>
              </w:rPr>
              <w:t>10. HCl washed scintillation vials- 2/site (6 total)- label site, rep and date</w:t>
            </w:r>
          </w:p>
        </w:tc>
      </w:tr>
      <w:tr w:rsidR="008D033A" w:rsidRPr="008D033A" w14:paraId="58E21632" w14:textId="77777777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BF59B" w14:textId="77777777" w:rsidR="008D033A" w:rsidRPr="008D033A" w:rsidRDefault="008D033A" w:rsidP="008D033A">
            <w:pPr>
              <w:pStyle w:val="NoteLevel1"/>
              <w:rPr>
                <w:sz w:val="18"/>
              </w:rPr>
            </w:pPr>
            <w:r w:rsidRPr="008D033A">
              <w:rPr>
                <w:sz w:val="18"/>
              </w:rPr>
              <w:t> 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A300D" w14:textId="77777777" w:rsidR="008D033A" w:rsidRPr="008D033A" w:rsidRDefault="008D033A" w:rsidP="00A54DAE">
            <w:pPr>
              <w:pStyle w:val="NoteLevel1"/>
              <w:rPr>
                <w:sz w:val="18"/>
              </w:rPr>
            </w:pPr>
            <w:r w:rsidRPr="008D033A">
              <w:rPr>
                <w:sz w:val="18"/>
              </w:rPr>
              <w:t>11. Urine Cups- 1 cup/ site (3 total)- label site</w:t>
            </w:r>
          </w:p>
        </w:tc>
      </w:tr>
      <w:tr w:rsidR="008D033A" w:rsidRPr="008D033A" w14:paraId="63F882AB" w14:textId="77777777">
        <w:trPr>
          <w:trHeight w:val="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7432" w14:textId="77777777" w:rsidR="008D033A" w:rsidRPr="008D033A" w:rsidRDefault="008D033A" w:rsidP="008D033A">
            <w:pPr>
              <w:pStyle w:val="NoteLevel1"/>
              <w:rPr>
                <w:sz w:val="18"/>
              </w:rPr>
            </w:pPr>
            <w:r w:rsidRPr="008D033A">
              <w:rPr>
                <w:sz w:val="18"/>
              </w:rPr>
              <w:t> 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8A1EB" w14:textId="77777777" w:rsidR="008D033A" w:rsidRPr="008D033A" w:rsidRDefault="008D033A" w:rsidP="00A54DAE">
            <w:pPr>
              <w:pStyle w:val="NoteLevel1"/>
              <w:rPr>
                <w:sz w:val="18"/>
              </w:rPr>
            </w:pPr>
            <w:r w:rsidRPr="008D033A">
              <w:rPr>
                <w:sz w:val="18"/>
              </w:rPr>
              <w:t>12. permit</w:t>
            </w:r>
          </w:p>
        </w:tc>
      </w:tr>
    </w:tbl>
    <w:p w14:paraId="4FB9D334" w14:textId="77777777" w:rsidR="00A54DAE" w:rsidRDefault="00A54DAE" w:rsidP="00251296">
      <w:pPr>
        <w:pStyle w:val="NoteLevel1"/>
        <w:rPr>
          <w:sz w:val="20"/>
        </w:rPr>
      </w:pPr>
    </w:p>
    <w:p w14:paraId="26E8601D" w14:textId="77777777" w:rsidR="008D033A" w:rsidRPr="00A54DAE" w:rsidRDefault="00A54DAE" w:rsidP="00251296">
      <w:pPr>
        <w:pStyle w:val="NoteLevel1"/>
        <w:rPr>
          <w:sz w:val="20"/>
          <w:u w:val="single"/>
        </w:rPr>
      </w:pPr>
      <w:r w:rsidRPr="00A54DAE">
        <w:rPr>
          <w:sz w:val="20"/>
          <w:u w:val="single"/>
        </w:rPr>
        <w:t>Tuesday before sampling:</w:t>
      </w:r>
    </w:p>
    <w:p w14:paraId="3BBBF36E" w14:textId="77777777" w:rsidR="008D033A" w:rsidRDefault="008D033A" w:rsidP="00251296">
      <w:pPr>
        <w:pStyle w:val="NoteLevel1"/>
        <w:rPr>
          <w:sz w:val="20"/>
        </w:rPr>
      </w:pPr>
      <w:r>
        <w:rPr>
          <w:sz w:val="20"/>
        </w:rPr>
        <w:t xml:space="preserve">-Label </w:t>
      </w:r>
      <w:r w:rsidRPr="00A54DAE">
        <w:rPr>
          <w:b/>
          <w:sz w:val="20"/>
        </w:rPr>
        <w:t>site</w:t>
      </w:r>
      <w:r>
        <w:rPr>
          <w:sz w:val="20"/>
        </w:rPr>
        <w:t xml:space="preserve">, </w:t>
      </w:r>
      <w:r w:rsidRPr="00A54DAE">
        <w:rPr>
          <w:b/>
          <w:sz w:val="20"/>
        </w:rPr>
        <w:t>replicate</w:t>
      </w:r>
      <w:r>
        <w:rPr>
          <w:sz w:val="20"/>
        </w:rPr>
        <w:t xml:space="preserve"> and </w:t>
      </w:r>
      <w:r w:rsidRPr="00A54DAE">
        <w:rPr>
          <w:b/>
          <w:sz w:val="20"/>
        </w:rPr>
        <w:t>dilution</w:t>
      </w:r>
      <w:r>
        <w:rPr>
          <w:sz w:val="20"/>
        </w:rPr>
        <w:t xml:space="preserve"> on 50mL tubes (on the caps as well)</w:t>
      </w:r>
    </w:p>
    <w:p w14:paraId="347693F6" w14:textId="77777777" w:rsidR="00A54DAE" w:rsidRDefault="00A54DAE" w:rsidP="00251296">
      <w:pPr>
        <w:pStyle w:val="NoteLevel1"/>
        <w:rPr>
          <w:sz w:val="20"/>
        </w:rPr>
      </w:pPr>
      <w:r>
        <w:rPr>
          <w:sz w:val="20"/>
        </w:rPr>
        <w:t>-Prepare 2 bottles of SN</w:t>
      </w:r>
    </w:p>
    <w:p w14:paraId="44170568" w14:textId="77777777" w:rsidR="00A54DAE" w:rsidRDefault="008D033A" w:rsidP="00251296">
      <w:pPr>
        <w:pStyle w:val="NoteLevel1"/>
        <w:rPr>
          <w:sz w:val="20"/>
        </w:rPr>
      </w:pPr>
      <w:r>
        <w:rPr>
          <w:sz w:val="20"/>
        </w:rPr>
        <w:t>-Fill labeled 50mL tubes with 27mL of SN media and store in 4˚C fridge</w:t>
      </w:r>
    </w:p>
    <w:p w14:paraId="423733BC" w14:textId="77777777" w:rsidR="00A54DAE" w:rsidRDefault="00A54DAE" w:rsidP="00A54DAE">
      <w:pPr>
        <w:pStyle w:val="NoteLevel1"/>
        <w:rPr>
          <w:sz w:val="20"/>
        </w:rPr>
      </w:pPr>
    </w:p>
    <w:p w14:paraId="5AC87BAD" w14:textId="77777777" w:rsidR="00A54DAE" w:rsidRDefault="00A54DAE" w:rsidP="00A54DAE">
      <w:pPr>
        <w:pStyle w:val="NoteLevel1"/>
        <w:rPr>
          <w:sz w:val="20"/>
          <w:u w:val="single"/>
        </w:rPr>
      </w:pPr>
      <w:r w:rsidRPr="00A54DAE">
        <w:rPr>
          <w:sz w:val="20"/>
          <w:u w:val="single"/>
        </w:rPr>
        <w:t>Wednesday (sampling day)</w:t>
      </w:r>
    </w:p>
    <w:p w14:paraId="583D8785" w14:textId="77777777" w:rsidR="00A54DAE" w:rsidRPr="00A54DAE" w:rsidRDefault="00A54DAE" w:rsidP="00A54DAE">
      <w:pPr>
        <w:pStyle w:val="NoteLevel1"/>
        <w:rPr>
          <w:sz w:val="20"/>
          <w:u w:val="single"/>
        </w:rPr>
      </w:pPr>
      <w:r>
        <w:rPr>
          <w:sz w:val="20"/>
        </w:rPr>
        <w:t>-Arrive at 7am at the lab</w:t>
      </w:r>
    </w:p>
    <w:p w14:paraId="4B84D3D4" w14:textId="77777777" w:rsidR="00480298" w:rsidRPr="00480298" w:rsidRDefault="00A54DAE" w:rsidP="00A54DAE">
      <w:pPr>
        <w:pStyle w:val="NoteLevel1"/>
        <w:rPr>
          <w:sz w:val="20"/>
          <w:u w:val="single"/>
        </w:rPr>
      </w:pPr>
      <w:r>
        <w:rPr>
          <w:sz w:val="20"/>
        </w:rPr>
        <w:t xml:space="preserve">-Put ice packs in cooler </w:t>
      </w:r>
    </w:p>
    <w:p w14:paraId="41BF560A" w14:textId="77777777" w:rsidR="00A54DAE" w:rsidRPr="00A54DAE" w:rsidRDefault="00480298" w:rsidP="00A54DAE">
      <w:pPr>
        <w:pStyle w:val="NoteLevel1"/>
        <w:rPr>
          <w:sz w:val="20"/>
          <w:u w:val="single"/>
        </w:rPr>
      </w:pPr>
      <w:r>
        <w:rPr>
          <w:sz w:val="20"/>
        </w:rPr>
        <w:t>-take out 50mL tubes filled with SN from the 4˚C fridge to thaw</w:t>
      </w:r>
    </w:p>
    <w:p w14:paraId="6454984B" w14:textId="77777777" w:rsidR="00A54DAE" w:rsidRPr="00A54DAE" w:rsidRDefault="00A54DAE" w:rsidP="00A54DAE">
      <w:pPr>
        <w:pStyle w:val="NoteLevel1"/>
        <w:rPr>
          <w:sz w:val="20"/>
          <w:u w:val="single"/>
        </w:rPr>
      </w:pPr>
    </w:p>
    <w:p w14:paraId="1C636D35" w14:textId="77777777" w:rsidR="00A54DAE" w:rsidRDefault="00A54DAE" w:rsidP="00A54DAE">
      <w:pPr>
        <w:pStyle w:val="NoteLevel1"/>
        <w:rPr>
          <w:sz w:val="20"/>
          <w:u w:val="single"/>
        </w:rPr>
      </w:pPr>
      <w:r w:rsidRPr="00A54DAE">
        <w:rPr>
          <w:sz w:val="20"/>
          <w:u w:val="single"/>
        </w:rPr>
        <w:t>Directions</w:t>
      </w:r>
      <w:r>
        <w:rPr>
          <w:sz w:val="20"/>
          <w:u w:val="single"/>
        </w:rPr>
        <w:t>:</w:t>
      </w:r>
    </w:p>
    <w:p w14:paraId="2D615CAD" w14:textId="77777777" w:rsidR="00A54DAE" w:rsidRPr="00331469" w:rsidRDefault="00A54DAE" w:rsidP="00A54DAE">
      <w:pPr>
        <w:pStyle w:val="NoteLevel1"/>
        <w:rPr>
          <w:b/>
          <w:sz w:val="20"/>
          <w:u w:val="single"/>
        </w:rPr>
      </w:pPr>
      <w:r w:rsidRPr="00331469">
        <w:rPr>
          <w:b/>
          <w:sz w:val="20"/>
        </w:rPr>
        <w:t>CRYSTAL COVE</w:t>
      </w:r>
    </w:p>
    <w:p w14:paraId="0B2D2B33" w14:textId="77777777" w:rsidR="00A54DAE" w:rsidRPr="00A54DAE" w:rsidRDefault="00A54DAE" w:rsidP="00A54DAE">
      <w:pPr>
        <w:pStyle w:val="NoteLevel1"/>
        <w:rPr>
          <w:sz w:val="20"/>
          <w:u w:val="single"/>
        </w:rPr>
      </w:pPr>
      <w:r>
        <w:rPr>
          <w:sz w:val="20"/>
        </w:rPr>
        <w:t>-Get on Bison and make a LEFT on East Peltason.</w:t>
      </w:r>
    </w:p>
    <w:p w14:paraId="5EDEE88A" w14:textId="77777777" w:rsidR="00A54DAE" w:rsidRDefault="00A54DAE" w:rsidP="00A54DAE">
      <w:pPr>
        <w:pStyle w:val="NoteLevel1"/>
        <w:rPr>
          <w:sz w:val="20"/>
        </w:rPr>
      </w:pPr>
      <w:r>
        <w:rPr>
          <w:sz w:val="20"/>
        </w:rPr>
        <w:t>-Continue on East Peltason and make a RIGHT on Anteater</w:t>
      </w:r>
    </w:p>
    <w:p w14:paraId="288BEBFF" w14:textId="77777777" w:rsidR="00A54DAE" w:rsidRDefault="00A54DAE" w:rsidP="00A54DAE">
      <w:pPr>
        <w:pStyle w:val="NoteLevel1"/>
        <w:rPr>
          <w:sz w:val="20"/>
        </w:rPr>
      </w:pPr>
      <w:r>
        <w:rPr>
          <w:sz w:val="20"/>
        </w:rPr>
        <w:t>-make a RIGHT on Bonita Canyon Dr.</w:t>
      </w:r>
    </w:p>
    <w:p w14:paraId="1AE964C3" w14:textId="77777777" w:rsidR="00A54DAE" w:rsidRDefault="00A54DAE" w:rsidP="00A54DAE">
      <w:pPr>
        <w:pStyle w:val="NoteLevel1"/>
        <w:rPr>
          <w:sz w:val="20"/>
        </w:rPr>
      </w:pPr>
      <w:r>
        <w:rPr>
          <w:sz w:val="20"/>
        </w:rPr>
        <w:lastRenderedPageBreak/>
        <w:t>-make a LEFT on Newport Coast Dr. and go all the way down to the PCH</w:t>
      </w:r>
    </w:p>
    <w:p w14:paraId="06CB5F7D" w14:textId="77777777" w:rsidR="00A54DAE" w:rsidRDefault="00A54DAE" w:rsidP="00A54DAE">
      <w:pPr>
        <w:pStyle w:val="NoteLevel1"/>
        <w:rPr>
          <w:sz w:val="20"/>
        </w:rPr>
      </w:pPr>
      <w:r>
        <w:rPr>
          <w:sz w:val="20"/>
        </w:rPr>
        <w:t xml:space="preserve">-make a LEFT on Coast Highway </w:t>
      </w:r>
    </w:p>
    <w:p w14:paraId="431AFF4C" w14:textId="77777777" w:rsidR="00DB616B" w:rsidRDefault="00A54DAE" w:rsidP="00A54DAE">
      <w:pPr>
        <w:pStyle w:val="NoteLevel1"/>
        <w:rPr>
          <w:sz w:val="20"/>
        </w:rPr>
      </w:pPr>
      <w:r>
        <w:rPr>
          <w:sz w:val="20"/>
        </w:rPr>
        <w:t>-Make a RIGHT on</w:t>
      </w:r>
      <w:r w:rsidR="00DB616B">
        <w:rPr>
          <w:sz w:val="20"/>
        </w:rPr>
        <w:t xml:space="preserve"> first light (one side of the street name is Los Trancos)</w:t>
      </w:r>
    </w:p>
    <w:p w14:paraId="7DC0EBFC" w14:textId="77777777" w:rsidR="00DB616B" w:rsidRDefault="00DB616B" w:rsidP="00A54DAE">
      <w:pPr>
        <w:pStyle w:val="NoteLevel1"/>
        <w:rPr>
          <w:sz w:val="20"/>
        </w:rPr>
      </w:pPr>
    </w:p>
    <w:p w14:paraId="6D2A1988" w14:textId="77777777" w:rsidR="00DB616B" w:rsidRPr="00331469" w:rsidRDefault="00DB616B" w:rsidP="00A54DAE">
      <w:pPr>
        <w:pStyle w:val="NoteLevel1"/>
        <w:rPr>
          <w:b/>
          <w:sz w:val="20"/>
        </w:rPr>
      </w:pPr>
      <w:r w:rsidRPr="00331469">
        <w:rPr>
          <w:b/>
          <w:sz w:val="20"/>
        </w:rPr>
        <w:t>NEWPORT PIER</w:t>
      </w:r>
    </w:p>
    <w:p w14:paraId="03226155" w14:textId="77777777" w:rsidR="00DB616B" w:rsidRDefault="00DB616B" w:rsidP="00A54DAE">
      <w:pPr>
        <w:pStyle w:val="NoteLevel1"/>
        <w:rPr>
          <w:sz w:val="20"/>
        </w:rPr>
      </w:pPr>
      <w:r>
        <w:rPr>
          <w:sz w:val="20"/>
        </w:rPr>
        <w:t>-Make a LEFT on Pacific Coast Hwy</w:t>
      </w:r>
    </w:p>
    <w:p w14:paraId="58FCB525" w14:textId="77777777" w:rsidR="00DB616B" w:rsidRDefault="00DB616B" w:rsidP="00A54DAE">
      <w:pPr>
        <w:pStyle w:val="NoteLevel1"/>
        <w:rPr>
          <w:sz w:val="20"/>
        </w:rPr>
      </w:pPr>
      <w:r>
        <w:rPr>
          <w:sz w:val="20"/>
        </w:rPr>
        <w:t>-Follow signs to Newport Blvd</w:t>
      </w:r>
    </w:p>
    <w:p w14:paraId="71BE4048" w14:textId="77777777" w:rsidR="00763B80" w:rsidRDefault="00DB616B" w:rsidP="00763B80">
      <w:pPr>
        <w:pStyle w:val="NoteLevel1"/>
        <w:rPr>
          <w:sz w:val="20"/>
        </w:rPr>
      </w:pPr>
      <w:r>
        <w:rPr>
          <w:sz w:val="20"/>
        </w:rPr>
        <w:t>-Make right to get on the 1-freewa</w:t>
      </w:r>
      <w:r w:rsidR="00763B80">
        <w:rPr>
          <w:sz w:val="20"/>
        </w:rPr>
        <w:t>y/Newport Blvd (second entrance-it’s a ramp that turns into the 1-fwy)</w:t>
      </w:r>
    </w:p>
    <w:p w14:paraId="2AB4F3F5" w14:textId="77777777" w:rsidR="00763B80" w:rsidRDefault="00763B80" w:rsidP="00763B80">
      <w:pPr>
        <w:pStyle w:val="NoteLevel1"/>
        <w:rPr>
          <w:sz w:val="20"/>
        </w:rPr>
      </w:pPr>
      <w:r>
        <w:rPr>
          <w:sz w:val="20"/>
        </w:rPr>
        <w:t>-continue on Newport Blvd and make a RIGHT on 21</w:t>
      </w:r>
      <w:r w:rsidRPr="00763B80">
        <w:rPr>
          <w:sz w:val="20"/>
          <w:vertAlign w:val="superscript"/>
        </w:rPr>
        <w:t>st</w:t>
      </w:r>
      <w:r>
        <w:rPr>
          <w:sz w:val="20"/>
        </w:rPr>
        <w:t xml:space="preserve"> street</w:t>
      </w:r>
    </w:p>
    <w:p w14:paraId="7AFFC3C2" w14:textId="77777777" w:rsidR="00763B80" w:rsidRDefault="00763B80" w:rsidP="00763B80">
      <w:pPr>
        <w:pStyle w:val="NoteLevel1"/>
        <w:rPr>
          <w:sz w:val="20"/>
        </w:rPr>
      </w:pPr>
      <w:r>
        <w:rPr>
          <w:sz w:val="20"/>
        </w:rPr>
        <w:t>-park at one of the metered parking spaces</w:t>
      </w:r>
    </w:p>
    <w:p w14:paraId="4105EDCD" w14:textId="77777777" w:rsidR="00763B80" w:rsidRDefault="00763B80" w:rsidP="00763B80">
      <w:pPr>
        <w:pStyle w:val="NoteLevel1"/>
        <w:rPr>
          <w:sz w:val="20"/>
        </w:rPr>
      </w:pPr>
    </w:p>
    <w:p w14:paraId="1B80A2EC" w14:textId="77777777" w:rsidR="001A3448" w:rsidRPr="00331469" w:rsidRDefault="001A3448" w:rsidP="00763B80">
      <w:pPr>
        <w:pStyle w:val="NoteLevel1"/>
        <w:rPr>
          <w:b/>
          <w:sz w:val="20"/>
        </w:rPr>
      </w:pPr>
      <w:r w:rsidRPr="00331469">
        <w:rPr>
          <w:b/>
          <w:sz w:val="20"/>
        </w:rPr>
        <w:t>SEAL BEACH</w:t>
      </w:r>
    </w:p>
    <w:p w14:paraId="30F6FC38" w14:textId="77777777" w:rsidR="00D2073E" w:rsidRPr="00D2073E" w:rsidRDefault="00D2073E" w:rsidP="00D2073E">
      <w:pPr>
        <w:pStyle w:val="NoteLevel1"/>
        <w:rPr>
          <w:sz w:val="20"/>
        </w:rPr>
      </w:pPr>
      <w:r>
        <w:rPr>
          <w:sz w:val="20"/>
        </w:rPr>
        <w:t>-Make a LEFT on Newport Blvd; stay on the RIGHT lane (so you don’t end up on Balboa Blvd)</w:t>
      </w:r>
    </w:p>
    <w:p w14:paraId="0E36CAEF" w14:textId="77777777" w:rsidR="00D2073E" w:rsidRDefault="00D2073E" w:rsidP="00763B80">
      <w:pPr>
        <w:pStyle w:val="NoteLevel1"/>
        <w:rPr>
          <w:sz w:val="20"/>
        </w:rPr>
      </w:pPr>
      <w:r>
        <w:rPr>
          <w:sz w:val="20"/>
        </w:rPr>
        <w:t>-Make a RIGHT on the 1-fwy/PCH North bound (2</w:t>
      </w:r>
      <w:r w:rsidRPr="00D2073E">
        <w:rPr>
          <w:sz w:val="20"/>
          <w:vertAlign w:val="superscript"/>
        </w:rPr>
        <w:t>nd</w:t>
      </w:r>
      <w:r>
        <w:rPr>
          <w:sz w:val="20"/>
        </w:rPr>
        <w:t xml:space="preserve"> entrance)</w:t>
      </w:r>
    </w:p>
    <w:p w14:paraId="6713FD73" w14:textId="77777777" w:rsidR="00D2073E" w:rsidRDefault="00D2073E" w:rsidP="00763B80">
      <w:pPr>
        <w:pStyle w:val="NoteLevel1"/>
        <w:rPr>
          <w:sz w:val="20"/>
        </w:rPr>
      </w:pPr>
      <w:r>
        <w:rPr>
          <w:sz w:val="20"/>
        </w:rPr>
        <w:t>-Continue on until you hit Seal Beach Blvd</w:t>
      </w:r>
    </w:p>
    <w:p w14:paraId="04EF21B0" w14:textId="77777777" w:rsidR="00D2073E" w:rsidRDefault="00D2073E" w:rsidP="00763B80">
      <w:pPr>
        <w:pStyle w:val="NoteLevel1"/>
        <w:rPr>
          <w:sz w:val="20"/>
        </w:rPr>
      </w:pPr>
      <w:r>
        <w:rPr>
          <w:sz w:val="20"/>
        </w:rPr>
        <w:t>-Make a LEFT on Seal Beach Blvd and drive until you just pass the pier.</w:t>
      </w:r>
    </w:p>
    <w:p w14:paraId="64EC088B" w14:textId="77777777" w:rsidR="00D2073E" w:rsidRDefault="00D2073E" w:rsidP="00763B80">
      <w:pPr>
        <w:pStyle w:val="NoteLevel1"/>
        <w:rPr>
          <w:sz w:val="20"/>
        </w:rPr>
      </w:pPr>
      <w:r>
        <w:rPr>
          <w:sz w:val="20"/>
        </w:rPr>
        <w:t>-Park on the street and walk across the street, down the parking lot and straight to the beach.</w:t>
      </w:r>
    </w:p>
    <w:p w14:paraId="4E10B1C2" w14:textId="77777777" w:rsidR="00D2073E" w:rsidRDefault="00D2073E" w:rsidP="00763B80">
      <w:pPr>
        <w:pStyle w:val="NoteLevel1"/>
        <w:rPr>
          <w:sz w:val="20"/>
        </w:rPr>
      </w:pPr>
      <w:r>
        <w:rPr>
          <w:sz w:val="20"/>
        </w:rPr>
        <w:t>-Take Seal Beach Blvd back towards the PCH. Keep going straight until you hit the 405-S</w:t>
      </w:r>
    </w:p>
    <w:p w14:paraId="71804394" w14:textId="77777777" w:rsidR="00D2073E" w:rsidRDefault="00D2073E" w:rsidP="00763B80">
      <w:pPr>
        <w:pStyle w:val="NoteLevel1"/>
        <w:rPr>
          <w:sz w:val="20"/>
        </w:rPr>
      </w:pPr>
      <w:r>
        <w:rPr>
          <w:sz w:val="20"/>
        </w:rPr>
        <w:t>-Take the 405-S to the 73-S. Exit Bison</w:t>
      </w:r>
    </w:p>
    <w:p w14:paraId="60AD7861" w14:textId="77777777" w:rsidR="00D2073E" w:rsidRDefault="00D2073E" w:rsidP="00763B80">
      <w:pPr>
        <w:pStyle w:val="NoteLevel1"/>
        <w:rPr>
          <w:sz w:val="20"/>
        </w:rPr>
      </w:pPr>
      <w:r>
        <w:rPr>
          <w:sz w:val="20"/>
        </w:rPr>
        <w:t>-Make a left on Bison and continue to campus (to drop off the samples)</w:t>
      </w:r>
    </w:p>
    <w:p w14:paraId="79F00590" w14:textId="77777777" w:rsidR="00D2073E" w:rsidRDefault="00D2073E" w:rsidP="00763B80">
      <w:pPr>
        <w:pStyle w:val="NoteLevel1"/>
        <w:rPr>
          <w:sz w:val="20"/>
        </w:rPr>
      </w:pPr>
    </w:p>
    <w:p w14:paraId="08126DD6" w14:textId="77777777" w:rsidR="00CF2B59" w:rsidRDefault="00CF2B59" w:rsidP="00763B80">
      <w:pPr>
        <w:pStyle w:val="NoteLevel1"/>
        <w:rPr>
          <w:sz w:val="20"/>
        </w:rPr>
      </w:pPr>
      <w:r>
        <w:rPr>
          <w:sz w:val="20"/>
          <w:u w:val="single"/>
        </w:rPr>
        <w:t>Sampling directions:</w:t>
      </w:r>
    </w:p>
    <w:p w14:paraId="460C5C6B" w14:textId="77777777" w:rsidR="00CF2B59" w:rsidRDefault="00CF2B59" w:rsidP="00763B80">
      <w:pPr>
        <w:pStyle w:val="NoteLevel1"/>
        <w:rPr>
          <w:sz w:val="20"/>
        </w:rPr>
      </w:pPr>
      <w:r>
        <w:rPr>
          <w:sz w:val="20"/>
        </w:rPr>
        <w:t>-Collect seawater in three 500mL bottles. Be sure to rinse 3 times before collecting the water (get some water, swirl it around in the bottle and dump it out)</w:t>
      </w:r>
    </w:p>
    <w:p w14:paraId="63425F1E" w14:textId="77777777" w:rsidR="00CF2B59" w:rsidRDefault="00CF2B59" w:rsidP="00763B80">
      <w:pPr>
        <w:pStyle w:val="NoteLevel1"/>
        <w:rPr>
          <w:sz w:val="20"/>
        </w:rPr>
      </w:pPr>
      <w:r>
        <w:rPr>
          <w:sz w:val="20"/>
        </w:rPr>
        <w:t>-Collect 1 large jug of seawater for DNA (2 jugs for CC). Also needs to be rinsed 3 times before collecting.</w:t>
      </w:r>
    </w:p>
    <w:p w14:paraId="0447F178" w14:textId="77777777" w:rsidR="0046437F" w:rsidRDefault="00CF2B59" w:rsidP="00763B80">
      <w:pPr>
        <w:pStyle w:val="NoteLevel1"/>
        <w:rPr>
          <w:sz w:val="20"/>
        </w:rPr>
      </w:pPr>
      <w:r>
        <w:rPr>
          <w:sz w:val="20"/>
        </w:rPr>
        <w:t>-Fill a urine cup with seawater (rinse 3 times) take a sterile syringe and fill with a little of the water. Pull the plunger back and swirl the water around. Get rid of the w</w:t>
      </w:r>
      <w:r w:rsidR="0046437F">
        <w:rPr>
          <w:sz w:val="20"/>
        </w:rPr>
        <w:t>ater and draw ~60mL of seawater. Put one of the luer-lock filter (0.2µm) filters on the end of the syringe, twist it tight to close it, and filter the water into 2 acid washed scintillation vials.</w:t>
      </w:r>
    </w:p>
    <w:p w14:paraId="57074DD4" w14:textId="77777777" w:rsidR="0046437F" w:rsidRDefault="0046437F" w:rsidP="00763B80">
      <w:pPr>
        <w:pStyle w:val="NoteLevel1"/>
        <w:rPr>
          <w:sz w:val="20"/>
        </w:rPr>
      </w:pPr>
      <w:r>
        <w:rPr>
          <w:sz w:val="20"/>
        </w:rPr>
        <w:t>-Use the remaining water in the urine cup to measure the pH and salinity.</w:t>
      </w:r>
    </w:p>
    <w:p w14:paraId="4E41918F" w14:textId="77777777" w:rsidR="003A3B0A" w:rsidRDefault="0046437F" w:rsidP="0046437F">
      <w:pPr>
        <w:pStyle w:val="NoteLevel2"/>
        <w:rPr>
          <w:sz w:val="20"/>
        </w:rPr>
      </w:pPr>
      <w:r>
        <w:rPr>
          <w:sz w:val="20"/>
        </w:rPr>
        <w:t xml:space="preserve">pH- </w:t>
      </w:r>
      <w:r w:rsidR="003A3B0A">
        <w:rPr>
          <w:sz w:val="20"/>
        </w:rPr>
        <w:t>turn pH meter on and stick the probe into the water to measure pH and water temperature</w:t>
      </w:r>
    </w:p>
    <w:p w14:paraId="447A0918" w14:textId="77777777" w:rsidR="003A3B0A" w:rsidRDefault="003A3B0A" w:rsidP="0046437F">
      <w:pPr>
        <w:pStyle w:val="NoteLevel2"/>
        <w:rPr>
          <w:sz w:val="20"/>
        </w:rPr>
      </w:pPr>
      <w:r>
        <w:rPr>
          <w:sz w:val="20"/>
        </w:rPr>
        <w:lastRenderedPageBreak/>
        <w:t>salinity- take a drop of water and place it on the surface of the refractometer and close the lid. Hold it to the light and read the number the line hits</w:t>
      </w:r>
    </w:p>
    <w:p w14:paraId="18BBB803" w14:textId="77777777" w:rsidR="003A3B0A" w:rsidRDefault="003A3B0A" w:rsidP="003A3B0A">
      <w:pPr>
        <w:pStyle w:val="NoteLevel1"/>
        <w:rPr>
          <w:sz w:val="20"/>
        </w:rPr>
      </w:pPr>
    </w:p>
    <w:p w14:paraId="748EF9D8" w14:textId="77777777" w:rsidR="003A3B0A" w:rsidRPr="00E24BBF" w:rsidRDefault="003A3B0A" w:rsidP="003A3B0A">
      <w:pPr>
        <w:pStyle w:val="NoteLevel1"/>
        <w:rPr>
          <w:b/>
          <w:sz w:val="20"/>
          <w:u w:val="single"/>
        </w:rPr>
      </w:pPr>
      <w:r w:rsidRPr="00E24BBF">
        <w:rPr>
          <w:b/>
          <w:sz w:val="20"/>
          <w:u w:val="single"/>
        </w:rPr>
        <w:t>MPNs</w:t>
      </w:r>
    </w:p>
    <w:p w14:paraId="2C13BA7F" w14:textId="77777777" w:rsidR="00480298" w:rsidRPr="00480298" w:rsidRDefault="003A3B0A" w:rsidP="003A3B0A">
      <w:pPr>
        <w:pStyle w:val="NoteLevel1"/>
        <w:rPr>
          <w:sz w:val="20"/>
          <w:u w:val="single"/>
        </w:rPr>
      </w:pPr>
      <w:r>
        <w:rPr>
          <w:sz w:val="20"/>
        </w:rPr>
        <w:t>-</w:t>
      </w:r>
      <w:r w:rsidR="00480298">
        <w:rPr>
          <w:sz w:val="20"/>
        </w:rPr>
        <w:t>Whoever is in charge of preparing for MPNs should show up no later than 9:30am to start pipetting the cells.</w:t>
      </w:r>
    </w:p>
    <w:p w14:paraId="0BE66AB0" w14:textId="77777777" w:rsidR="00480298" w:rsidRPr="00480298" w:rsidRDefault="00480298" w:rsidP="003A3B0A">
      <w:pPr>
        <w:pStyle w:val="NoteLevel1"/>
        <w:rPr>
          <w:sz w:val="20"/>
          <w:u w:val="single"/>
        </w:rPr>
      </w:pPr>
      <w:r>
        <w:rPr>
          <w:sz w:val="20"/>
        </w:rPr>
        <w:t>-Pipet 1</w:t>
      </w:r>
      <w:r w:rsidR="00AB0CB0">
        <w:rPr>
          <w:sz w:val="20"/>
        </w:rPr>
        <w:t>00µl of cells (7803, 8101, 8018</w:t>
      </w:r>
      <w:r>
        <w:rPr>
          <w:sz w:val="20"/>
        </w:rPr>
        <w:t>) to all the wells in the 48-well plate respectively</w:t>
      </w:r>
    </w:p>
    <w:p w14:paraId="21979F88" w14:textId="77777777" w:rsidR="00725F35" w:rsidRPr="00725F35" w:rsidRDefault="00480298" w:rsidP="003A3B0A">
      <w:pPr>
        <w:pStyle w:val="NoteLevel1"/>
        <w:rPr>
          <w:sz w:val="20"/>
          <w:u w:val="single"/>
        </w:rPr>
      </w:pPr>
      <w:r>
        <w:rPr>
          <w:sz w:val="20"/>
        </w:rPr>
        <w:t>-When samplers come back with the seawater, tak</w:t>
      </w:r>
      <w:r w:rsidR="00725F35">
        <w:rPr>
          <w:sz w:val="20"/>
        </w:rPr>
        <w:t>e each 500mL bottle, swirl it around and pour it in the empty (0) rep 50</w:t>
      </w:r>
      <w:r>
        <w:rPr>
          <w:sz w:val="20"/>
        </w:rPr>
        <w:t>mL tube</w:t>
      </w:r>
      <w:r w:rsidR="00725F35">
        <w:rPr>
          <w:sz w:val="20"/>
        </w:rPr>
        <w:t>. Fill to 50mL</w:t>
      </w:r>
    </w:p>
    <w:p w14:paraId="50CFE3B8" w14:textId="77777777" w:rsidR="00725F35" w:rsidRPr="00725F35" w:rsidRDefault="00725F35" w:rsidP="00725F35">
      <w:pPr>
        <w:pStyle w:val="NoteLevel2"/>
        <w:rPr>
          <w:sz w:val="20"/>
          <w:u w:val="single"/>
        </w:rPr>
      </w:pPr>
      <w:r>
        <w:rPr>
          <w:sz w:val="20"/>
        </w:rPr>
        <w:t xml:space="preserve">each site has 3 reps, with a total of 9. </w:t>
      </w:r>
    </w:p>
    <w:p w14:paraId="525FF657" w14:textId="77777777" w:rsidR="00725F35" w:rsidRPr="00725F35" w:rsidRDefault="00725F35" w:rsidP="003A3B0A">
      <w:pPr>
        <w:pStyle w:val="NoteLevel1"/>
        <w:rPr>
          <w:sz w:val="20"/>
          <w:u w:val="single"/>
        </w:rPr>
      </w:pPr>
      <w:r>
        <w:rPr>
          <w:sz w:val="20"/>
        </w:rPr>
        <w:t>-Centrifuge the 9 tubes at 4500rpm for 10 minutes. Make sure to check whether the machine is balanced (one of the inserts is 5g heavier than the rest of them)</w:t>
      </w:r>
    </w:p>
    <w:p w14:paraId="467A420B" w14:textId="77777777" w:rsidR="00725F35" w:rsidRPr="00725F35" w:rsidRDefault="00725F35" w:rsidP="003A3B0A">
      <w:pPr>
        <w:pStyle w:val="NoteLevel1"/>
        <w:rPr>
          <w:sz w:val="20"/>
          <w:u w:val="single"/>
        </w:rPr>
      </w:pPr>
      <w:r>
        <w:rPr>
          <w:sz w:val="20"/>
        </w:rPr>
        <w:t>-Prepare serial dilutions</w:t>
      </w:r>
    </w:p>
    <w:p w14:paraId="5B44830D" w14:textId="77777777" w:rsidR="00725F35" w:rsidRPr="00725F35" w:rsidRDefault="00725F35" w:rsidP="00725F35">
      <w:pPr>
        <w:pStyle w:val="NoteLevel2"/>
        <w:rPr>
          <w:sz w:val="20"/>
          <w:u w:val="single"/>
        </w:rPr>
      </w:pPr>
      <w:r>
        <w:rPr>
          <w:sz w:val="20"/>
        </w:rPr>
        <w:t xml:space="preserve">Pipet 3mL of seawater from the top of the (0) dilution and transfer it to the  (-1) dilution. Vortex. From the (-1) dilution, you take 3mL of seawater and transfer to the (-2) dilution, and so on. Be sure to vortex the -1, -2, -3 dilutions well before transferring and change pipet tips between each dilution. </w:t>
      </w:r>
    </w:p>
    <w:p w14:paraId="6E646881" w14:textId="77777777" w:rsidR="00725F35" w:rsidRPr="00725F35" w:rsidRDefault="00725F35" w:rsidP="00725F35">
      <w:pPr>
        <w:pStyle w:val="NoteLevel2"/>
        <w:rPr>
          <w:sz w:val="20"/>
          <w:u w:val="single"/>
        </w:rPr>
      </w:pPr>
      <w:r>
        <w:rPr>
          <w:sz w:val="20"/>
        </w:rPr>
        <w:t xml:space="preserve">DO NOT VORTEX THE (0) DILUTION!! </w:t>
      </w:r>
    </w:p>
    <w:p w14:paraId="1D0A1474" w14:textId="77777777" w:rsidR="00725F35" w:rsidRPr="00725F35" w:rsidRDefault="00725F35" w:rsidP="00725F35">
      <w:pPr>
        <w:pStyle w:val="NoteLevel1"/>
        <w:rPr>
          <w:sz w:val="20"/>
          <w:u w:val="single"/>
        </w:rPr>
      </w:pPr>
      <w:r>
        <w:rPr>
          <w:sz w:val="20"/>
        </w:rPr>
        <w:t xml:space="preserve">-Organize the 48-well plates and 50mL centrifuge tubes according to the replicates </w:t>
      </w:r>
    </w:p>
    <w:p w14:paraId="26BF55B9" w14:textId="77777777" w:rsidR="00246FC0" w:rsidRPr="00246FC0" w:rsidRDefault="00725F35" w:rsidP="00725F35">
      <w:pPr>
        <w:pStyle w:val="NoteLevel2"/>
        <w:rPr>
          <w:sz w:val="20"/>
          <w:u w:val="single"/>
        </w:rPr>
      </w:pPr>
      <w:r>
        <w:rPr>
          <w:sz w:val="20"/>
        </w:rPr>
        <w:t>i.e. CC rep2 (0, -1, -2, -3), NB</w:t>
      </w:r>
      <w:r w:rsidRPr="00725F35">
        <w:rPr>
          <w:sz w:val="20"/>
        </w:rPr>
        <w:t xml:space="preserve"> rep2 (0, -1, -2, -3)</w:t>
      </w:r>
      <w:r>
        <w:rPr>
          <w:sz w:val="20"/>
        </w:rPr>
        <w:t>, and SB</w:t>
      </w:r>
      <w:r w:rsidRPr="00725F35">
        <w:rPr>
          <w:sz w:val="20"/>
        </w:rPr>
        <w:t xml:space="preserve"> rep2 (0, -1, -2, -3)</w:t>
      </w:r>
      <w:r>
        <w:rPr>
          <w:sz w:val="20"/>
        </w:rPr>
        <w:t xml:space="preserve"> all go together with the plates that have rep 2 on it</w:t>
      </w:r>
      <w:r w:rsidR="003F4DAA">
        <w:rPr>
          <w:sz w:val="20"/>
        </w:rPr>
        <w:t xml:space="preserve"> </w:t>
      </w:r>
    </w:p>
    <w:p w14:paraId="15485ACC" w14:textId="77777777" w:rsidR="008A06CC" w:rsidRPr="008A06CC" w:rsidRDefault="00246FC0" w:rsidP="00246FC0">
      <w:pPr>
        <w:pStyle w:val="NoteLevel1"/>
        <w:rPr>
          <w:sz w:val="20"/>
          <w:u w:val="single"/>
        </w:rPr>
      </w:pPr>
      <w:r>
        <w:rPr>
          <w:sz w:val="20"/>
        </w:rPr>
        <w:t>-Pipet 100µl of seawater in all wells EXCEPT the con</w:t>
      </w:r>
      <w:r w:rsidR="008A06CC">
        <w:rPr>
          <w:sz w:val="20"/>
        </w:rPr>
        <w:t>trol row with a stepper-pipet</w:t>
      </w:r>
      <w:r>
        <w:rPr>
          <w:sz w:val="20"/>
        </w:rPr>
        <w:t xml:space="preserve"> (setting 1 with the 5mL </w:t>
      </w:r>
      <w:r w:rsidR="008A06CC">
        <w:rPr>
          <w:sz w:val="20"/>
        </w:rPr>
        <w:t>tip)</w:t>
      </w:r>
    </w:p>
    <w:p w14:paraId="13D00D9E" w14:textId="77777777" w:rsidR="00246FC0" w:rsidRPr="00246FC0" w:rsidRDefault="008A06CC" w:rsidP="008A06CC">
      <w:pPr>
        <w:pStyle w:val="NoteLevel2"/>
        <w:rPr>
          <w:sz w:val="20"/>
          <w:u w:val="single"/>
        </w:rPr>
      </w:pPr>
      <w:r>
        <w:rPr>
          <w:sz w:val="20"/>
        </w:rPr>
        <w:t>Pipet from highest dilution (-3) to lowest dilution (0) with one tip. Change tips between sites (so you should only have 3 tips on your bench)</w:t>
      </w:r>
      <w:r w:rsidR="00246FC0">
        <w:rPr>
          <w:sz w:val="20"/>
        </w:rPr>
        <w:t xml:space="preserve"> </w:t>
      </w:r>
    </w:p>
    <w:p w14:paraId="2FA72125" w14:textId="77777777" w:rsidR="00246FC0" w:rsidRPr="00246FC0" w:rsidRDefault="00246FC0" w:rsidP="00246FC0">
      <w:pPr>
        <w:pStyle w:val="NoteLevel1"/>
        <w:rPr>
          <w:sz w:val="20"/>
          <w:u w:val="single"/>
        </w:rPr>
      </w:pPr>
      <w:r>
        <w:rPr>
          <w:sz w:val="20"/>
        </w:rPr>
        <w:t>-Let the plates sit for ~15 minutes after adding the seawater</w:t>
      </w:r>
    </w:p>
    <w:p w14:paraId="39AF4B81" w14:textId="77777777" w:rsidR="008A06CC" w:rsidRPr="008A06CC" w:rsidRDefault="00246FC0" w:rsidP="00246FC0">
      <w:pPr>
        <w:pStyle w:val="NoteLevel1"/>
        <w:rPr>
          <w:sz w:val="20"/>
          <w:u w:val="single"/>
        </w:rPr>
      </w:pPr>
      <w:r>
        <w:rPr>
          <w:sz w:val="20"/>
        </w:rPr>
        <w:t>-Add 500µl fresh SN media to the wells</w:t>
      </w:r>
      <w:r w:rsidR="008A06CC">
        <w:rPr>
          <w:sz w:val="20"/>
        </w:rPr>
        <w:t xml:space="preserve"> with a 25mL tip at setting 1 on the stepper-pipet</w:t>
      </w:r>
    </w:p>
    <w:p w14:paraId="14F05D25" w14:textId="77777777" w:rsidR="00251296" w:rsidRDefault="008A06CC" w:rsidP="00331469">
      <w:pPr>
        <w:pStyle w:val="NoteLevel1"/>
        <w:numPr>
          <w:ilvl w:val="0"/>
          <w:numId w:val="0"/>
        </w:numPr>
      </w:pPr>
      <w:r w:rsidRPr="00331469">
        <w:rPr>
          <w:sz w:val="20"/>
        </w:rPr>
        <w:t xml:space="preserve">-Parafilm CAREFULLY to avoid cross contamination (splashing), and place in random order in the light incubator. </w:t>
      </w:r>
    </w:p>
    <w:sectPr w:rsidR="00251296" w:rsidSect="00251296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4D232" w14:textId="77777777" w:rsidR="00000000" w:rsidRDefault="00E63266">
      <w:r>
        <w:separator/>
      </w:r>
    </w:p>
  </w:endnote>
  <w:endnote w:type="continuationSeparator" w:id="0">
    <w:p w14:paraId="2847C15F" w14:textId="77777777" w:rsidR="00000000" w:rsidRDefault="00E6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220A4" w14:textId="77777777" w:rsidR="00000000" w:rsidRDefault="00E63266">
      <w:r>
        <w:separator/>
      </w:r>
    </w:p>
  </w:footnote>
  <w:footnote w:type="continuationSeparator" w:id="0">
    <w:p w14:paraId="170EC34F" w14:textId="77777777" w:rsidR="00000000" w:rsidRDefault="00E632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98369" w14:textId="77777777" w:rsidR="00246FC0" w:rsidRDefault="006A2E05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1" w:name="_WNSectionTitle_3"/>
    <w:bookmarkStart w:id="2" w:name="_WNTabType_2"/>
    <w:r>
      <w:rPr>
        <w:rFonts w:ascii="Verdana" w:eastAsia="ＭＳ ゴシック" w:hAnsi="Verdana"/>
        <w:sz w:val="36"/>
        <w:szCs w:val="36"/>
      </w:rPr>
      <w:t>Monthly Cyanophage Sampling</w:t>
    </w:r>
    <w:r w:rsidR="00246FC0">
      <w:rPr>
        <w:rFonts w:ascii="Verdana" w:eastAsia="ＭＳ ゴシック" w:hAnsi="Verdana"/>
        <w:sz w:val="36"/>
        <w:szCs w:val="36"/>
      </w:rPr>
      <w:tab/>
    </w:r>
    <w:r w:rsidR="00DB14A1">
      <w:rPr>
        <w:rFonts w:ascii="Verdana" w:eastAsia="ＭＳ ゴシック" w:hAnsi="Verdana"/>
        <w:sz w:val="36"/>
        <w:szCs w:val="36"/>
      </w:rPr>
      <w:fldChar w:fldCharType="begin"/>
    </w:r>
    <w:r w:rsidR="00246FC0">
      <w:rPr>
        <w:rFonts w:ascii="Verdana" w:eastAsia="ＭＳ ゴシック" w:hAnsi="Verdana"/>
      </w:rPr>
      <w:instrText xml:space="preserve"> CREATEDATE </w:instrText>
    </w:r>
    <w:r w:rsidR="00DB14A1">
      <w:rPr>
        <w:rFonts w:ascii="Verdana" w:eastAsia="ＭＳ ゴシック" w:hAnsi="Verdana"/>
        <w:sz w:val="36"/>
        <w:szCs w:val="36"/>
      </w:rPr>
      <w:fldChar w:fldCharType="separate"/>
    </w:r>
    <w:r w:rsidR="00A318C3">
      <w:rPr>
        <w:rFonts w:ascii="Verdana" w:eastAsia="ＭＳ ゴシック" w:hAnsi="Verdana"/>
        <w:noProof/>
      </w:rPr>
      <w:t>7/25/11 10:39 AM</w:t>
    </w:r>
    <w:r w:rsidR="00DB14A1">
      <w:rPr>
        <w:rFonts w:ascii="Verdana" w:eastAsia="ＭＳ ゴシック" w:hAnsi="Verdana"/>
        <w:sz w:val="36"/>
        <w:szCs w:val="36"/>
      </w:rPr>
      <w:fldChar w:fldCharType="end"/>
    </w:r>
  </w:p>
  <w:bookmarkEnd w:id="1"/>
  <w:bookmarkEnd w:id="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BE5A9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defaultTabStop w:val="720"/>
  <w:drawingGridHorizontalSpacing w:val="360"/>
  <w:drawingGridVerticalSpacing w:val="360"/>
  <w:displayHorizontalDrawingGridEvery w:val="0"/>
  <w:doNotUseMarginsForDrawingGridOrigin/>
  <w:drawingGridHorizontalOrigin w:val="180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_WNTabType_1" w:val="1"/>
    <w:docVar w:name="_WNTabType_2" w:val="2"/>
    <w:docVar w:name="EnableWordNotes" w:val="0"/>
  </w:docVars>
  <w:rsids>
    <w:rsidRoot w:val="008D033A"/>
    <w:rsid w:val="001A3448"/>
    <w:rsid w:val="00246FC0"/>
    <w:rsid w:val="00251296"/>
    <w:rsid w:val="00331469"/>
    <w:rsid w:val="003A3B0A"/>
    <w:rsid w:val="003F4DAA"/>
    <w:rsid w:val="0046437F"/>
    <w:rsid w:val="00480298"/>
    <w:rsid w:val="006A2E05"/>
    <w:rsid w:val="00725F35"/>
    <w:rsid w:val="00763B80"/>
    <w:rsid w:val="008A06CC"/>
    <w:rsid w:val="008D033A"/>
    <w:rsid w:val="00A318C3"/>
    <w:rsid w:val="00A54DAE"/>
    <w:rsid w:val="00AB0CB0"/>
    <w:rsid w:val="00CF2B59"/>
    <w:rsid w:val="00D2073E"/>
    <w:rsid w:val="00DB14A1"/>
    <w:rsid w:val="00DB616B"/>
    <w:rsid w:val="00E24BBF"/>
    <w:rsid w:val="00E63266"/>
    <w:rsid w:val="00F534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A28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251296"/>
    <w:pPr>
      <w:keepNext/>
      <w:numPr>
        <w:numId w:val="1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unhideWhenUsed/>
    <w:rsid w:val="00251296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semiHidden/>
    <w:unhideWhenUsed/>
    <w:rsid w:val="00251296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semiHidden/>
    <w:unhideWhenUsed/>
    <w:rsid w:val="00251296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semiHidden/>
    <w:unhideWhenUsed/>
    <w:rsid w:val="00251296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semiHidden/>
    <w:unhideWhenUsed/>
    <w:rsid w:val="00251296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semiHidden/>
    <w:unhideWhenUsed/>
    <w:rsid w:val="00251296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semiHidden/>
    <w:unhideWhenUsed/>
    <w:rsid w:val="00251296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semiHidden/>
    <w:unhideWhenUsed/>
    <w:rsid w:val="00251296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  <w:style w:type="paragraph" w:styleId="Header">
    <w:name w:val="header"/>
    <w:basedOn w:val="Normal"/>
    <w:link w:val="HeaderChar"/>
    <w:uiPriority w:val="99"/>
    <w:semiHidden/>
    <w:unhideWhenUsed/>
    <w:rsid w:val="002512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296"/>
  </w:style>
  <w:style w:type="paragraph" w:styleId="Footer">
    <w:name w:val="footer"/>
    <w:basedOn w:val="Normal"/>
    <w:link w:val="FooterChar"/>
    <w:uiPriority w:val="99"/>
    <w:semiHidden/>
    <w:unhideWhenUsed/>
    <w:rsid w:val="002512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2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251296"/>
    <w:pPr>
      <w:keepNext/>
      <w:numPr>
        <w:numId w:val="1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unhideWhenUsed/>
    <w:rsid w:val="00251296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semiHidden/>
    <w:unhideWhenUsed/>
    <w:rsid w:val="00251296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semiHidden/>
    <w:unhideWhenUsed/>
    <w:rsid w:val="00251296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semiHidden/>
    <w:unhideWhenUsed/>
    <w:rsid w:val="00251296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semiHidden/>
    <w:unhideWhenUsed/>
    <w:rsid w:val="00251296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semiHidden/>
    <w:unhideWhenUsed/>
    <w:rsid w:val="00251296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semiHidden/>
    <w:unhideWhenUsed/>
    <w:rsid w:val="00251296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semiHidden/>
    <w:unhideWhenUsed/>
    <w:rsid w:val="00251296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  <w:style w:type="paragraph" w:styleId="Header">
    <w:name w:val="header"/>
    <w:basedOn w:val="Normal"/>
    <w:link w:val="HeaderChar"/>
    <w:uiPriority w:val="99"/>
    <w:semiHidden/>
    <w:unhideWhenUsed/>
    <w:rsid w:val="002512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296"/>
  </w:style>
  <w:style w:type="paragraph" w:styleId="Footer">
    <w:name w:val="footer"/>
    <w:basedOn w:val="Normal"/>
    <w:link w:val="FooterChar"/>
    <w:uiPriority w:val="99"/>
    <w:semiHidden/>
    <w:unhideWhenUsed/>
    <w:rsid w:val="002512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4250</Characters>
  <Application>Microsoft Macintosh Word</Application>
  <DocSecurity>0</DocSecurity>
  <Lines>35</Lines>
  <Paragraphs>9</Paragraphs>
  <ScaleCrop>false</ScaleCrop>
  <Company>University of California, Irvine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Martiny</dc:creator>
  <cp:keywords/>
  <cp:lastModifiedBy>Jennifer Martiny</cp:lastModifiedBy>
  <cp:revision>2</cp:revision>
  <cp:lastPrinted>2011-07-25T21:24:00Z</cp:lastPrinted>
  <dcterms:created xsi:type="dcterms:W3CDTF">2017-10-18T02:11:00Z</dcterms:created>
  <dcterms:modified xsi:type="dcterms:W3CDTF">2017-10-18T02:11:00Z</dcterms:modified>
</cp:coreProperties>
</file>